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56" w:rsidRPr="007B72B1" w:rsidRDefault="000B6C56" w:rsidP="000B6C56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7B72B1">
        <w:rPr>
          <w:rFonts w:ascii="Times New Roman" w:eastAsia="Times New Roman" w:hAnsi="Times New Roman" w:cs="Times New Roman"/>
          <w:b/>
          <w:lang w:eastAsia="hr-HR"/>
        </w:rPr>
        <w:t>REPUBLIKA HRVATSKA</w:t>
      </w:r>
    </w:p>
    <w:p w:rsidR="000B6C56" w:rsidRPr="007B72B1" w:rsidRDefault="000B6C56" w:rsidP="000B6C56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7B72B1">
        <w:rPr>
          <w:rFonts w:ascii="Times New Roman" w:eastAsia="Times New Roman" w:hAnsi="Times New Roman" w:cs="Times New Roman"/>
          <w:b/>
          <w:lang w:eastAsia="hr-HR"/>
        </w:rPr>
        <w:t>DUBROVAČKO-NERETVANSKA ŽUPANIJA</w:t>
      </w:r>
    </w:p>
    <w:p w:rsidR="000B6C56" w:rsidRPr="007B72B1" w:rsidRDefault="00C11ABF" w:rsidP="000B6C56">
      <w:pPr>
        <w:pBdr>
          <w:bottom w:val="single" w:sz="6" w:space="1" w:color="auto"/>
        </w:pBd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position w:val="16"/>
          <w:lang w:eastAsia="hr-HR"/>
        </w:rPr>
      </w:pPr>
      <w:r w:rsidRPr="007B72B1">
        <w:rPr>
          <w:rFonts w:ascii="Times New Roman" w:eastAsia="Times New Roman" w:hAnsi="Times New Roman" w:cs="Times New Roman"/>
          <w:b/>
          <w:position w:val="16"/>
          <w:lang w:eastAsia="hr-HR"/>
        </w:rPr>
        <w:t>OSNOVNA GLAZBENA ŠKOLA</w:t>
      </w:r>
      <w:r w:rsidR="000B6C56" w:rsidRPr="007B72B1">
        <w:rPr>
          <w:rFonts w:ascii="Times New Roman" w:eastAsia="Times New Roman" w:hAnsi="Times New Roman" w:cs="Times New Roman"/>
          <w:b/>
          <w:position w:val="16"/>
          <w:lang w:eastAsia="hr-HR"/>
        </w:rPr>
        <w:t xml:space="preserve"> METKOVIĆ</w:t>
      </w:r>
    </w:p>
    <w:p w:rsidR="000B6C56" w:rsidRPr="007B72B1" w:rsidRDefault="008A7AD0" w:rsidP="000B6C56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  <w:r w:rsidRPr="007B72B1">
        <w:rPr>
          <w:rFonts w:ascii="Times New Roman" w:eastAsia="Times New Roman" w:hAnsi="Times New Roman" w:cs="Times New Roman"/>
          <w:lang w:eastAsia="hr-HR"/>
        </w:rPr>
        <w:t>Kralja Zvonimira 7</w:t>
      </w:r>
      <w:r w:rsidR="000B6C56" w:rsidRPr="007B72B1">
        <w:rPr>
          <w:rFonts w:ascii="Times New Roman" w:eastAsia="Times New Roman" w:hAnsi="Times New Roman" w:cs="Times New Roman"/>
          <w:lang w:eastAsia="hr-HR"/>
        </w:rPr>
        <w:t xml:space="preserve">; 20350 METKOVIĆ; </w:t>
      </w:r>
      <w:r w:rsidRPr="007B72B1">
        <w:rPr>
          <w:rFonts w:ascii="Times New Roman" w:eastAsia="Times New Roman" w:hAnsi="Times New Roman" w:cs="Times New Roman"/>
          <w:bCs/>
          <w:lang w:eastAsia="hr-HR"/>
        </w:rPr>
        <w:t>Tel.: 020/683-515; Fax: 020/683-516</w:t>
      </w:r>
      <w:r w:rsidR="000B6C56" w:rsidRPr="007B72B1">
        <w:rPr>
          <w:rFonts w:ascii="Times New Roman" w:eastAsia="Times New Roman" w:hAnsi="Times New Roman" w:cs="Times New Roman"/>
          <w:bCs/>
          <w:lang w:eastAsia="hr-HR"/>
        </w:rPr>
        <w:t>;</w:t>
      </w:r>
    </w:p>
    <w:p w:rsidR="000B6C56" w:rsidRPr="007B72B1" w:rsidRDefault="00B21A90" w:rsidP="000B6C56">
      <w:pPr>
        <w:tabs>
          <w:tab w:val="center" w:pos="4380"/>
          <w:tab w:val="left" w:pos="7245"/>
        </w:tabs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lang w:eastAsia="hr-HR"/>
        </w:rPr>
      </w:pPr>
      <w:r w:rsidRPr="007B72B1">
        <w:rPr>
          <w:rFonts w:ascii="Times New Roman" w:eastAsia="Times New Roman" w:hAnsi="Times New Roman" w:cs="Times New Roman"/>
          <w:lang w:eastAsia="hr-HR"/>
        </w:rPr>
        <w:t>MB: 02399741</w:t>
      </w:r>
      <w:r w:rsidR="000B6C56" w:rsidRPr="007B72B1">
        <w:rPr>
          <w:rFonts w:ascii="Times New Roman" w:eastAsia="Times New Roman" w:hAnsi="Times New Roman" w:cs="Times New Roman"/>
          <w:lang w:eastAsia="hr-HR"/>
        </w:rPr>
        <w:t>; OIB:</w:t>
      </w:r>
      <w:r w:rsidR="008A7AD0" w:rsidRPr="007B72B1">
        <w:rPr>
          <w:rFonts w:ascii="Times New Roman" w:eastAsia="Times New Roman" w:hAnsi="Times New Roman" w:cs="Times New Roman"/>
          <w:lang w:eastAsia="hr-HR"/>
        </w:rPr>
        <w:t>96385161672</w:t>
      </w:r>
      <w:r w:rsidR="000B6C56" w:rsidRPr="007B72B1">
        <w:rPr>
          <w:rFonts w:ascii="Times New Roman" w:eastAsia="Times New Roman" w:hAnsi="Times New Roman" w:cs="Times New Roman"/>
          <w:lang w:eastAsia="hr-HR"/>
        </w:rPr>
        <w:t>;</w:t>
      </w:r>
      <w:r w:rsidR="000B6C56" w:rsidRPr="007B72B1">
        <w:rPr>
          <w:rFonts w:ascii="Times New Roman" w:eastAsia="Times New Roman" w:hAnsi="Times New Roman" w:cs="Times New Roman"/>
          <w:szCs w:val="20"/>
          <w:lang w:val="en-US" w:eastAsia="hr-HR"/>
        </w:rPr>
        <w:t xml:space="preserve"> </w:t>
      </w:r>
      <w:r w:rsidR="008A7AD0" w:rsidRPr="007B72B1">
        <w:rPr>
          <w:rFonts w:ascii="Times New Roman" w:eastAsia="Times New Roman" w:hAnsi="Times New Roman" w:cs="Times New Roman"/>
          <w:lang w:eastAsia="hr-HR"/>
        </w:rPr>
        <w:t>IBAN: HR6124840081104769111</w:t>
      </w:r>
      <w:r w:rsidR="000B6C56" w:rsidRPr="007B72B1">
        <w:rPr>
          <w:rFonts w:ascii="Times New Roman" w:eastAsia="Times New Roman" w:hAnsi="Times New Roman" w:cs="Times New Roman"/>
          <w:lang w:eastAsia="hr-HR"/>
        </w:rPr>
        <w:t>;</w:t>
      </w:r>
    </w:p>
    <w:p w:rsidR="001F6472" w:rsidRPr="007B72B1" w:rsidRDefault="000B6C56" w:rsidP="008A7AD0">
      <w:pPr>
        <w:tabs>
          <w:tab w:val="center" w:pos="4380"/>
          <w:tab w:val="left" w:pos="7245"/>
        </w:tabs>
        <w:spacing w:after="0" w:line="240" w:lineRule="auto"/>
        <w:ind w:right="28"/>
        <w:jc w:val="center"/>
        <w:rPr>
          <w:rFonts w:ascii="Times New Roman" w:hAnsi="Times New Roman" w:cs="Times New Roman"/>
        </w:rPr>
      </w:pPr>
      <w:r w:rsidRPr="007B72B1">
        <w:rPr>
          <w:rFonts w:ascii="Times New Roman" w:eastAsia="Times New Roman" w:hAnsi="Times New Roman" w:cs="Times New Roman"/>
          <w:lang w:eastAsia="hr-HR"/>
        </w:rPr>
        <w:t xml:space="preserve">e-mail: </w:t>
      </w:r>
      <w:r w:rsidR="008A7AD0" w:rsidRPr="007B72B1">
        <w:rPr>
          <w:rFonts w:ascii="Times New Roman" w:hAnsi="Times New Roman" w:cs="Times New Roman"/>
        </w:rPr>
        <w:t>racunovodstvo@ogs-metkovic.hr</w:t>
      </w:r>
    </w:p>
    <w:p w:rsidR="000B6C56" w:rsidRPr="007B72B1" w:rsidRDefault="000B6C56">
      <w:pPr>
        <w:rPr>
          <w:rFonts w:ascii="Times New Roman" w:hAnsi="Times New Roman" w:cs="Times New Roman"/>
        </w:rPr>
      </w:pPr>
    </w:p>
    <w:p w:rsidR="000B6C56" w:rsidRPr="007B72B1" w:rsidRDefault="000B6C56" w:rsidP="000B6C5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B72B1">
        <w:rPr>
          <w:rFonts w:ascii="Times New Roman" w:eastAsia="Times New Roman" w:hAnsi="Times New Roman" w:cs="Times New Roman"/>
          <w:b/>
          <w:lang w:eastAsia="hr-HR"/>
        </w:rPr>
        <w:t xml:space="preserve">KLASA: </w:t>
      </w:r>
      <w:r w:rsidR="00B1257F" w:rsidRPr="007B72B1">
        <w:rPr>
          <w:rFonts w:ascii="Times New Roman" w:eastAsia="Times New Roman" w:hAnsi="Times New Roman" w:cs="Times New Roman"/>
          <w:b/>
          <w:lang w:eastAsia="hr-HR"/>
        </w:rPr>
        <w:t>400-04/25-01/4</w:t>
      </w:r>
    </w:p>
    <w:p w:rsidR="008A7AD0" w:rsidRPr="007B72B1" w:rsidRDefault="000B6C56" w:rsidP="000B6C5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7B72B1">
        <w:rPr>
          <w:rFonts w:ascii="Times New Roman" w:eastAsia="Times New Roman" w:hAnsi="Times New Roman" w:cs="Times New Roman"/>
          <w:b/>
          <w:lang w:eastAsia="hr-HR"/>
        </w:rPr>
        <w:t xml:space="preserve">URBROJ: </w:t>
      </w:r>
      <w:r w:rsidR="00B1257F" w:rsidRPr="007B72B1">
        <w:rPr>
          <w:rFonts w:ascii="Times New Roman" w:eastAsia="Times New Roman" w:hAnsi="Times New Roman" w:cs="Times New Roman"/>
          <w:b/>
          <w:lang w:eastAsia="hr-HR"/>
        </w:rPr>
        <w:t>2117-143/3-25-1</w:t>
      </w:r>
    </w:p>
    <w:p w:rsidR="000B6C56" w:rsidRPr="007B72B1" w:rsidRDefault="000B6C56" w:rsidP="000B6C5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B72B1">
        <w:rPr>
          <w:rFonts w:ascii="Times New Roman" w:eastAsia="Times New Roman" w:hAnsi="Times New Roman" w:cs="Times New Roman"/>
          <w:lang w:eastAsia="hr-HR"/>
        </w:rPr>
        <w:t xml:space="preserve">Metković, </w:t>
      </w:r>
      <w:r w:rsidR="002549D0">
        <w:rPr>
          <w:rFonts w:ascii="Times New Roman" w:eastAsia="Times New Roman" w:hAnsi="Times New Roman" w:cs="Times New Roman"/>
          <w:lang w:eastAsia="hr-HR"/>
        </w:rPr>
        <w:t>30</w:t>
      </w:r>
      <w:bookmarkStart w:id="0" w:name="_GoBack"/>
      <w:bookmarkEnd w:id="0"/>
      <w:r w:rsidR="00AC5853" w:rsidRPr="007B72B1">
        <w:rPr>
          <w:rFonts w:ascii="Times New Roman" w:eastAsia="Times New Roman" w:hAnsi="Times New Roman" w:cs="Times New Roman"/>
          <w:lang w:eastAsia="hr-HR"/>
        </w:rPr>
        <w:t>.07.2025</w:t>
      </w:r>
      <w:r w:rsidR="004D22DC" w:rsidRPr="007B72B1">
        <w:rPr>
          <w:rFonts w:ascii="Times New Roman" w:eastAsia="Times New Roman" w:hAnsi="Times New Roman" w:cs="Times New Roman"/>
          <w:lang w:eastAsia="hr-HR"/>
        </w:rPr>
        <w:t>.</w:t>
      </w:r>
    </w:p>
    <w:p w:rsidR="000B6C56" w:rsidRPr="007B72B1" w:rsidRDefault="000B6C56">
      <w:pPr>
        <w:rPr>
          <w:rFonts w:ascii="Times New Roman" w:hAnsi="Times New Roman" w:cs="Times New Roman"/>
        </w:rPr>
      </w:pPr>
    </w:p>
    <w:p w:rsidR="000B6C56" w:rsidRPr="007B72B1" w:rsidRDefault="000B6C56" w:rsidP="000B6C56">
      <w:pPr>
        <w:jc w:val="center"/>
        <w:rPr>
          <w:rFonts w:ascii="Times New Roman" w:hAnsi="Times New Roman" w:cs="Times New Roman"/>
          <w:sz w:val="28"/>
          <w:szCs w:val="28"/>
        </w:rPr>
      </w:pPr>
      <w:r w:rsidRPr="007B72B1">
        <w:rPr>
          <w:rFonts w:ascii="Times New Roman" w:hAnsi="Times New Roman" w:cs="Times New Roman"/>
          <w:sz w:val="28"/>
          <w:szCs w:val="28"/>
          <w:highlight w:val="lightGray"/>
        </w:rPr>
        <w:t xml:space="preserve">OBRAZLOŽENJE UZ IZVJEŠTAJ O </w:t>
      </w:r>
      <w:r w:rsidR="004D22DC" w:rsidRPr="007B72B1">
        <w:rPr>
          <w:rFonts w:ascii="Times New Roman" w:hAnsi="Times New Roman" w:cs="Times New Roman"/>
          <w:sz w:val="28"/>
          <w:szCs w:val="28"/>
          <w:highlight w:val="lightGray"/>
        </w:rPr>
        <w:t>POLU</w:t>
      </w:r>
      <w:r w:rsidR="00BF5858" w:rsidRPr="007B72B1">
        <w:rPr>
          <w:rFonts w:ascii="Times New Roman" w:hAnsi="Times New Roman" w:cs="Times New Roman"/>
          <w:sz w:val="28"/>
          <w:szCs w:val="28"/>
          <w:highlight w:val="lightGray"/>
        </w:rPr>
        <w:t>GODIŠNJEM</w:t>
      </w:r>
      <w:r w:rsidRPr="007B72B1">
        <w:rPr>
          <w:rFonts w:ascii="Times New Roman" w:hAnsi="Times New Roman" w:cs="Times New Roman"/>
          <w:sz w:val="28"/>
          <w:szCs w:val="28"/>
          <w:highlight w:val="lightGray"/>
        </w:rPr>
        <w:t xml:space="preserve"> IZVRŠENJU FINANCIJSKOG </w:t>
      </w:r>
      <w:r w:rsidR="004E59D8" w:rsidRPr="007B72B1">
        <w:rPr>
          <w:rFonts w:ascii="Times New Roman" w:hAnsi="Times New Roman" w:cs="Times New Roman"/>
          <w:sz w:val="28"/>
          <w:szCs w:val="28"/>
          <w:highlight w:val="lightGray"/>
        </w:rPr>
        <w:t>PLANA ZA RAZDOBLJE OD 01.01.2025.-30.06.2025</w:t>
      </w:r>
      <w:r w:rsidRPr="007B72B1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A00146" w:rsidRPr="007B72B1" w:rsidRDefault="00A00146" w:rsidP="00A00146">
      <w:pPr>
        <w:rPr>
          <w:rFonts w:ascii="Times New Roman" w:hAnsi="Times New Roman" w:cs="Times New Roman"/>
          <w:sz w:val="28"/>
          <w:szCs w:val="28"/>
        </w:rPr>
      </w:pPr>
    </w:p>
    <w:p w:rsidR="00A00146" w:rsidRPr="007B72B1" w:rsidRDefault="003A433C" w:rsidP="00A001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B72B1">
        <w:rPr>
          <w:rFonts w:ascii="Times New Roman" w:hAnsi="Times New Roman" w:cs="Times New Roman"/>
        </w:rPr>
        <w:t>Sukladno čl. 76</w:t>
      </w:r>
      <w:r w:rsidR="00A00146" w:rsidRPr="007B72B1">
        <w:rPr>
          <w:rFonts w:ascii="Times New Roman" w:hAnsi="Times New Roman" w:cs="Times New Roman"/>
        </w:rPr>
        <w:t xml:space="preserve"> st. 3 Zakona o proračunu (NN br. 144/21.) i Pravilnikom o polugodišnjem i godišnjem izvještaju o izvršenju proračuna, propisana je obveza i sadržaj godišnjeg izvještaja o izvršenju proračuna, a pitanjem 62. Upitnika o fiskalnoj odgovornosti koji se sastavlja u skladu s Uredbom o sastavljanju Izjave o fiskalnoj odgovornosti, traži se izrada Izvještaja o izvršenju financijskog plana te dostavljanje istog upravljačkom tijelu proračunskog korisnika. Članak 81. novog Zakona o proračunu propisuje da izvještaj o izvršenju financijskog plana mora sadržavati opći i posebni dio, i obrazloženje.</w:t>
      </w:r>
    </w:p>
    <w:p w:rsidR="00A00146" w:rsidRPr="007B72B1" w:rsidRDefault="00A00146" w:rsidP="00A00146">
      <w:pPr>
        <w:tabs>
          <w:tab w:val="left" w:pos="300"/>
        </w:tabs>
        <w:spacing w:line="360" w:lineRule="auto"/>
        <w:jc w:val="both"/>
        <w:rPr>
          <w:rFonts w:ascii="Times New Roman" w:hAnsi="Times New Roman" w:cs="Times New Roman"/>
        </w:rPr>
      </w:pPr>
      <w:r w:rsidRPr="007B72B1">
        <w:rPr>
          <w:rFonts w:ascii="Times New Roman" w:hAnsi="Times New Roman" w:cs="Times New Roman"/>
        </w:rPr>
        <w:tab/>
      </w:r>
      <w:r w:rsidRPr="007B72B1">
        <w:rPr>
          <w:rFonts w:ascii="Times New Roman" w:hAnsi="Times New Roman" w:cs="Times New Roman"/>
        </w:rPr>
        <w:tab/>
        <w:t>Škola se, kao proračunski korisnik proračuna jedinice lokalne i područne (regionalne) samouprave, financira iz izvora županijskih sredstava, vlastitih prihoda</w:t>
      </w:r>
      <w:r w:rsidR="00C11ABF" w:rsidRPr="007B72B1">
        <w:rPr>
          <w:rFonts w:ascii="Times New Roman" w:hAnsi="Times New Roman" w:cs="Times New Roman"/>
        </w:rPr>
        <w:t xml:space="preserve">, </w:t>
      </w:r>
      <w:r w:rsidRPr="007B72B1">
        <w:rPr>
          <w:rFonts w:ascii="Times New Roman" w:hAnsi="Times New Roman" w:cs="Times New Roman"/>
        </w:rPr>
        <w:t xml:space="preserve">prihoda za posebne namjene, a plaće i naknade zaposlenima iz sredstava MZO-a. </w:t>
      </w:r>
    </w:p>
    <w:p w:rsidR="00A00146" w:rsidRPr="007B72B1" w:rsidRDefault="00A00146" w:rsidP="00A0014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</w:rPr>
        <w:t>U izvješ</w:t>
      </w:r>
      <w:r w:rsidR="004D22DC" w:rsidRPr="007B72B1">
        <w:rPr>
          <w:rFonts w:ascii="Times New Roman" w:hAnsi="Times New Roman" w:cs="Times New Roman"/>
        </w:rPr>
        <w:t>tajnom r</w:t>
      </w:r>
      <w:r w:rsidR="004E59D8" w:rsidRPr="007B72B1">
        <w:rPr>
          <w:rFonts w:ascii="Times New Roman" w:hAnsi="Times New Roman" w:cs="Times New Roman"/>
        </w:rPr>
        <w:t>azdoblju od 01.01. do 30.06.2025</w:t>
      </w:r>
      <w:r w:rsidRPr="007B72B1">
        <w:rPr>
          <w:rFonts w:ascii="Times New Roman" w:hAnsi="Times New Roman" w:cs="Times New Roman"/>
        </w:rPr>
        <w:t xml:space="preserve">. godine, </w:t>
      </w:r>
      <w:r w:rsidR="00C11ABF" w:rsidRPr="007B72B1">
        <w:rPr>
          <w:rFonts w:ascii="Times New Roman" w:hAnsi="Times New Roman" w:cs="Times New Roman"/>
        </w:rPr>
        <w:t xml:space="preserve">Osnovna glazbena škola </w:t>
      </w:r>
      <w:r w:rsidRPr="007B72B1">
        <w:rPr>
          <w:rFonts w:ascii="Times New Roman" w:hAnsi="Times New Roman" w:cs="Times New Roman"/>
        </w:rPr>
        <w:t xml:space="preserve">Metković ostvarila  je prihode poslovanja u iznosu </w:t>
      </w:r>
      <w:r w:rsidR="00DE43E1" w:rsidRPr="007B72B1">
        <w:rPr>
          <w:rFonts w:ascii="Times New Roman" w:hAnsi="Times New Roman" w:cs="Times New Roman"/>
        </w:rPr>
        <w:t xml:space="preserve">335.775,15 </w:t>
      </w:r>
      <w:r w:rsidRPr="007B72B1">
        <w:rPr>
          <w:rFonts w:ascii="Times New Roman" w:hAnsi="Times New Roman" w:cs="Times New Roman"/>
        </w:rPr>
        <w:t>€. Najznačajniji izvor prihoda poslovanja čine doznačena novčana sredstva iz državnog proračuna (MZO) za financiranje plaća i naknada zaposlenima</w:t>
      </w:r>
      <w:r w:rsidRPr="007B72B1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C11ABF" w:rsidRPr="007B72B1">
        <w:rPr>
          <w:rFonts w:ascii="Times New Roman" w:hAnsi="Times New Roman" w:cs="Times New Roman"/>
          <w:color w:val="000000"/>
        </w:rPr>
        <w:t xml:space="preserve">Ostali </w:t>
      </w:r>
      <w:r w:rsidRPr="007B72B1">
        <w:rPr>
          <w:rFonts w:ascii="Times New Roman" w:hAnsi="Times New Roman" w:cs="Times New Roman"/>
          <w:color w:val="000000"/>
        </w:rPr>
        <w:t>izvor</w:t>
      </w:r>
      <w:r w:rsidR="00C11ABF" w:rsidRPr="007B72B1">
        <w:rPr>
          <w:rFonts w:ascii="Times New Roman" w:hAnsi="Times New Roman" w:cs="Times New Roman"/>
          <w:color w:val="000000"/>
        </w:rPr>
        <w:t>i</w:t>
      </w:r>
      <w:r w:rsidRPr="007B72B1">
        <w:rPr>
          <w:rFonts w:ascii="Times New Roman" w:hAnsi="Times New Roman" w:cs="Times New Roman"/>
          <w:color w:val="000000"/>
        </w:rPr>
        <w:t xml:space="preserve"> p</w:t>
      </w:r>
      <w:r w:rsidR="00C11ABF" w:rsidRPr="007B72B1">
        <w:rPr>
          <w:rFonts w:ascii="Times New Roman" w:hAnsi="Times New Roman" w:cs="Times New Roman"/>
          <w:color w:val="000000"/>
        </w:rPr>
        <w:t>rihoda poslovanja su vlastita sredstava od članarina te</w:t>
      </w:r>
      <w:r w:rsidRPr="007B72B1">
        <w:rPr>
          <w:rFonts w:ascii="Times New Roman" w:hAnsi="Times New Roman" w:cs="Times New Roman"/>
          <w:color w:val="000000"/>
        </w:rPr>
        <w:t xml:space="preserve"> osnivača (DNŽ) za materijalne rashode, tekuća i investicijska ulaganja i kapitalna ulaganja. </w:t>
      </w:r>
    </w:p>
    <w:p w:rsidR="00AD68E5" w:rsidRPr="007B72B1" w:rsidRDefault="00AD68E5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t>Na temelju II. Izmjene i d</w:t>
      </w:r>
      <w:r w:rsidR="004E59D8" w:rsidRPr="007B72B1">
        <w:rPr>
          <w:rFonts w:ascii="Times New Roman" w:hAnsi="Times New Roman" w:cs="Times New Roman"/>
          <w:color w:val="000000"/>
        </w:rPr>
        <w:t>opune financijskog plana za 2025</w:t>
      </w:r>
      <w:r w:rsidRPr="007B72B1">
        <w:rPr>
          <w:rFonts w:ascii="Times New Roman" w:hAnsi="Times New Roman" w:cs="Times New Roman"/>
          <w:color w:val="000000"/>
        </w:rPr>
        <w:t xml:space="preserve">. godinu te ostvarenih (izvršenih) prihoda </w:t>
      </w:r>
      <w:r w:rsidR="004D22DC" w:rsidRPr="007B72B1">
        <w:rPr>
          <w:rFonts w:ascii="Times New Roman" w:hAnsi="Times New Roman" w:cs="Times New Roman"/>
          <w:color w:val="000000"/>
        </w:rPr>
        <w:t>i rashoda predstavljamo polugodišnji</w:t>
      </w:r>
      <w:r w:rsidRPr="007B72B1">
        <w:rPr>
          <w:rFonts w:ascii="Times New Roman" w:hAnsi="Times New Roman" w:cs="Times New Roman"/>
          <w:color w:val="000000"/>
        </w:rPr>
        <w:t xml:space="preserve"> izvještaj o izvr</w:t>
      </w:r>
      <w:r w:rsidR="004D22DC" w:rsidRPr="007B72B1">
        <w:rPr>
          <w:rFonts w:ascii="Times New Roman" w:hAnsi="Times New Roman" w:cs="Times New Roman"/>
          <w:color w:val="000000"/>
        </w:rPr>
        <w:t>šenju f</w:t>
      </w:r>
      <w:r w:rsidR="004E59D8" w:rsidRPr="007B72B1">
        <w:rPr>
          <w:rFonts w:ascii="Times New Roman" w:hAnsi="Times New Roman" w:cs="Times New Roman"/>
          <w:color w:val="000000"/>
        </w:rPr>
        <w:t>inancijskog plana za 2025</w:t>
      </w:r>
      <w:r w:rsidRPr="007B72B1">
        <w:rPr>
          <w:rFonts w:ascii="Times New Roman" w:hAnsi="Times New Roman" w:cs="Times New Roman"/>
          <w:color w:val="000000"/>
        </w:rPr>
        <w:t>.</w:t>
      </w:r>
      <w:r w:rsidR="004E59D8" w:rsidRPr="007B72B1">
        <w:rPr>
          <w:rFonts w:ascii="Times New Roman" w:hAnsi="Times New Roman" w:cs="Times New Roman"/>
          <w:color w:val="000000"/>
        </w:rPr>
        <w:t xml:space="preserve"> i to za razdoblje od 01.01.2025.-30.06.2025</w:t>
      </w:r>
      <w:r w:rsidRPr="007B72B1">
        <w:rPr>
          <w:rFonts w:ascii="Times New Roman" w:hAnsi="Times New Roman" w:cs="Times New Roman"/>
          <w:color w:val="000000"/>
        </w:rPr>
        <w:t>.</w:t>
      </w:r>
    </w:p>
    <w:p w:rsidR="00F658B3" w:rsidRPr="007B72B1" w:rsidRDefault="00F658B3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AF4FA5" w:rsidRPr="007B72B1" w:rsidRDefault="00AF4FA5" w:rsidP="00AF4F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72B1">
        <w:rPr>
          <w:rFonts w:ascii="Times New Roman" w:hAnsi="Times New Roman" w:cs="Times New Roman"/>
          <w:sz w:val="24"/>
          <w:szCs w:val="24"/>
        </w:rPr>
        <w:t>OPĆI DIO izvještaja o izvršenju financijskog plana sadrži:</w:t>
      </w:r>
    </w:p>
    <w:p w:rsidR="00AF4FA5" w:rsidRPr="007B72B1" w:rsidRDefault="00AF4FA5" w:rsidP="00AF4FA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72B1">
        <w:rPr>
          <w:rFonts w:ascii="Times New Roman" w:hAnsi="Times New Roman" w:cs="Times New Roman"/>
          <w:sz w:val="24"/>
          <w:szCs w:val="24"/>
        </w:rPr>
        <w:t>Račun prihoda i rashoda</w:t>
      </w:r>
    </w:p>
    <w:p w:rsidR="00AF4FA5" w:rsidRPr="007B72B1" w:rsidRDefault="00AF4FA5" w:rsidP="00AF4FA5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B72B1">
        <w:rPr>
          <w:rFonts w:ascii="Times New Roman" w:hAnsi="Times New Roman" w:cs="Times New Roman"/>
        </w:rPr>
        <w:t xml:space="preserve">Račun financiranja </w:t>
      </w:r>
    </w:p>
    <w:p w:rsidR="00AF4FA5" w:rsidRPr="007B72B1" w:rsidRDefault="00AF4FA5" w:rsidP="00AF4FA5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7B72B1">
        <w:rPr>
          <w:rFonts w:ascii="Times New Roman" w:hAnsi="Times New Roman" w:cs="Times New Roman"/>
        </w:rPr>
        <w:t>RAČUN PRIHODA I RASHODA</w:t>
      </w:r>
    </w:p>
    <w:p w:rsidR="00AF4FA5" w:rsidRPr="007B72B1" w:rsidRDefault="00AF4FA5" w:rsidP="00AF4FA5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B72B1">
        <w:rPr>
          <w:rFonts w:ascii="Times New Roman" w:hAnsi="Times New Roman" w:cs="Times New Roman"/>
        </w:rPr>
        <w:lastRenderedPageBreak/>
        <w:t xml:space="preserve">Prihodi i rashodi prema ekonomskoj klasifikaciji </w:t>
      </w:r>
    </w:p>
    <w:p w:rsidR="00AF4FA5" w:rsidRPr="007B72B1" w:rsidRDefault="00AF4FA5" w:rsidP="00AF4FA5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B72B1">
        <w:rPr>
          <w:rFonts w:ascii="Times New Roman" w:hAnsi="Times New Roman" w:cs="Times New Roman"/>
        </w:rPr>
        <w:t xml:space="preserve">Prihodi i rashodi prema izvorima financiranja </w:t>
      </w:r>
    </w:p>
    <w:p w:rsidR="00AF4FA5" w:rsidRPr="007B72B1" w:rsidRDefault="00AF4FA5" w:rsidP="00AF4FA5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B72B1">
        <w:rPr>
          <w:rFonts w:ascii="Times New Roman" w:hAnsi="Times New Roman" w:cs="Times New Roman"/>
        </w:rPr>
        <w:t xml:space="preserve">Prihodi i rashodi prema funkcijskoj klasifikaciji </w:t>
      </w:r>
    </w:p>
    <w:p w:rsidR="00AF4FA5" w:rsidRPr="007B72B1" w:rsidRDefault="00AF4FA5" w:rsidP="00AF4FA5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7B72B1">
        <w:rPr>
          <w:rFonts w:ascii="Times New Roman" w:hAnsi="Times New Roman" w:cs="Times New Roman"/>
        </w:rPr>
        <w:t xml:space="preserve">RAČUN FINANCIRANJA </w:t>
      </w:r>
    </w:p>
    <w:p w:rsidR="00AF4FA5" w:rsidRPr="007B72B1" w:rsidRDefault="00AF4FA5" w:rsidP="00AF4FA5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B72B1">
        <w:rPr>
          <w:rFonts w:ascii="Times New Roman" w:hAnsi="Times New Roman" w:cs="Times New Roman"/>
        </w:rPr>
        <w:t xml:space="preserve">Primici i izdaci prema ekonomskoj klasifikaciji </w:t>
      </w:r>
    </w:p>
    <w:p w:rsidR="00AF4FA5" w:rsidRPr="007B72B1" w:rsidRDefault="00AF4FA5" w:rsidP="00AF4FA5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B72B1">
        <w:rPr>
          <w:rFonts w:ascii="Times New Roman" w:hAnsi="Times New Roman" w:cs="Times New Roman"/>
        </w:rPr>
        <w:t xml:space="preserve">Primici i izdaci prema izvorima financiranja </w:t>
      </w:r>
    </w:p>
    <w:p w:rsidR="00AF4FA5" w:rsidRPr="007B72B1" w:rsidRDefault="00AF4FA5" w:rsidP="00AF4F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7B72B1">
        <w:rPr>
          <w:rFonts w:ascii="Times New Roman" w:hAnsi="Times New Roman" w:cs="Times New Roman"/>
        </w:rPr>
        <w:t>POSEBNI DIO izvještaja o izvršenju financijskog plana sadrži:</w:t>
      </w:r>
    </w:p>
    <w:p w:rsidR="00AF4FA5" w:rsidRPr="007B72B1" w:rsidRDefault="00AF4FA5" w:rsidP="00AF4FA5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B72B1">
        <w:rPr>
          <w:rFonts w:ascii="Times New Roman" w:hAnsi="Times New Roman" w:cs="Times New Roman"/>
        </w:rPr>
        <w:t>Izvršenje prema programskoj klasifikaciji te razini odjeljak ekonomske klasifikacije i izvorima financiranja</w:t>
      </w:r>
    </w:p>
    <w:p w:rsidR="00AF4FA5" w:rsidRPr="007B72B1" w:rsidRDefault="00AF4FA5" w:rsidP="00AF4F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7B72B1">
        <w:rPr>
          <w:rFonts w:ascii="Times New Roman" w:hAnsi="Times New Roman" w:cs="Times New Roman"/>
        </w:rPr>
        <w:t xml:space="preserve">OBRAZLOŽENJE ostvarenje prihoda i primitaka, rashoda i izdataka </w:t>
      </w:r>
    </w:p>
    <w:p w:rsidR="007064FF" w:rsidRPr="007B72B1" w:rsidRDefault="007064FF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AD68E5" w:rsidRPr="007B72B1" w:rsidRDefault="00AD68E5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  <w:highlight w:val="lightGray"/>
        </w:rPr>
        <w:t>OPĆI DIO</w:t>
      </w:r>
      <w:r w:rsidRPr="007B72B1">
        <w:rPr>
          <w:rFonts w:ascii="Times New Roman" w:hAnsi="Times New Roman" w:cs="Times New Roman"/>
          <w:color w:val="000000"/>
        </w:rPr>
        <w:t xml:space="preserve"> </w:t>
      </w:r>
    </w:p>
    <w:p w:rsidR="00AD68E5" w:rsidRPr="007B72B1" w:rsidRDefault="00AD68E5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t xml:space="preserve">Sažetak A. Računa prihoda i rashoda i sažetak B. Računa financiranja sadrži prikaz ukupno ostvarenih prihoda i primitaka, ostvarenih rashoda i izdataka na razini razreda ekonomske klasifikacije, kao i višak/manjak. </w:t>
      </w:r>
    </w:p>
    <w:p w:rsidR="00AD68E5" w:rsidRPr="007B72B1" w:rsidRDefault="004E59D8" w:rsidP="004D22DC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  <w:r w:rsidRPr="007B72B1">
        <w:rPr>
          <w:rFonts w:ascii="Times New Roman" w:hAnsi="Times New Roman" w:cs="Times New Roman"/>
          <w:color w:val="000000"/>
        </w:rPr>
        <w:t>Tekući rezultat za 2025</w:t>
      </w:r>
      <w:r w:rsidR="00AD68E5" w:rsidRPr="007B72B1">
        <w:rPr>
          <w:rFonts w:ascii="Times New Roman" w:hAnsi="Times New Roman" w:cs="Times New Roman"/>
          <w:color w:val="000000"/>
        </w:rPr>
        <w:t xml:space="preserve">. godinu iznosio je </w:t>
      </w:r>
      <w:r w:rsidR="00DE43E1" w:rsidRPr="007B72B1">
        <w:rPr>
          <w:rFonts w:ascii="Times New Roman" w:hAnsi="Times New Roman" w:cs="Times New Roman"/>
        </w:rPr>
        <w:t xml:space="preserve">12.961,26 </w:t>
      </w:r>
      <w:r w:rsidR="004D22DC" w:rsidRPr="007B72B1">
        <w:rPr>
          <w:rFonts w:ascii="Times New Roman" w:hAnsi="Times New Roman" w:cs="Times New Roman"/>
          <w:color w:val="000000"/>
        </w:rPr>
        <w:t>€.</w:t>
      </w:r>
    </w:p>
    <w:p w:rsidR="00DC0C06" w:rsidRPr="007B72B1" w:rsidRDefault="00DC0C06" w:rsidP="00A00146">
      <w:pPr>
        <w:spacing w:line="360" w:lineRule="auto"/>
        <w:jc w:val="both"/>
        <w:rPr>
          <w:rFonts w:ascii="Times New Roman" w:hAnsi="Times New Roman" w:cs="Times New Roman"/>
          <w:color w:val="000000"/>
          <w:highlight w:val="lightGray"/>
        </w:rPr>
      </w:pPr>
    </w:p>
    <w:p w:rsidR="007064FF" w:rsidRPr="007B72B1" w:rsidRDefault="007064FF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  <w:highlight w:val="lightGray"/>
        </w:rPr>
        <w:t>RAČUN PRIHODA I RASHODA – prema ekonomskoj klasifikaciji</w:t>
      </w:r>
      <w:r w:rsidRPr="007B72B1">
        <w:rPr>
          <w:rFonts w:ascii="Times New Roman" w:hAnsi="Times New Roman" w:cs="Times New Roman"/>
          <w:color w:val="000000"/>
        </w:rPr>
        <w:t xml:space="preserve"> </w:t>
      </w:r>
    </w:p>
    <w:p w:rsidR="00C11ABF" w:rsidRPr="007B72B1" w:rsidRDefault="007064FF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t xml:space="preserve">U tablici su prikazani ukupni prihodi u iznosu od </w:t>
      </w:r>
      <w:r w:rsidR="00DE43E1" w:rsidRPr="007B72B1">
        <w:rPr>
          <w:rFonts w:ascii="Times New Roman" w:hAnsi="Times New Roman" w:cs="Times New Roman"/>
        </w:rPr>
        <w:t>335.775,15 €</w:t>
      </w:r>
      <w:r w:rsidR="00C11ABF" w:rsidRPr="007B72B1">
        <w:rPr>
          <w:rFonts w:ascii="Times New Roman" w:hAnsi="Times New Roman" w:cs="Times New Roman"/>
        </w:rPr>
        <w:t>.</w:t>
      </w:r>
    </w:p>
    <w:p w:rsidR="0062385F" w:rsidRPr="007B72B1" w:rsidRDefault="007064FF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t xml:space="preserve">Ostvareni rashodi u izvještajnom razdoblju iznose </w:t>
      </w:r>
      <w:r w:rsidR="00DE43E1" w:rsidRPr="007B72B1">
        <w:rPr>
          <w:rFonts w:ascii="Times New Roman" w:hAnsi="Times New Roman" w:cs="Times New Roman"/>
        </w:rPr>
        <w:t xml:space="preserve">388.569,86 </w:t>
      </w:r>
      <w:r w:rsidRPr="007B72B1">
        <w:rPr>
          <w:rFonts w:ascii="Times New Roman" w:hAnsi="Times New Roman" w:cs="Times New Roman"/>
          <w:color w:val="000000"/>
        </w:rPr>
        <w:t xml:space="preserve">€. Izvještaj o </w:t>
      </w:r>
      <w:r w:rsidR="0062385F" w:rsidRPr="007B72B1">
        <w:rPr>
          <w:rFonts w:ascii="Times New Roman" w:hAnsi="Times New Roman" w:cs="Times New Roman"/>
          <w:color w:val="000000"/>
        </w:rPr>
        <w:t>polu</w:t>
      </w:r>
      <w:r w:rsidRPr="007B72B1">
        <w:rPr>
          <w:rFonts w:ascii="Times New Roman" w:hAnsi="Times New Roman" w:cs="Times New Roman"/>
          <w:color w:val="000000"/>
        </w:rPr>
        <w:t>godišnjem izvr</w:t>
      </w:r>
      <w:r w:rsidR="004E59D8" w:rsidRPr="007B72B1">
        <w:rPr>
          <w:rFonts w:ascii="Times New Roman" w:hAnsi="Times New Roman" w:cs="Times New Roman"/>
          <w:color w:val="000000"/>
        </w:rPr>
        <w:t>šenju financijskog plana za 2025</w:t>
      </w:r>
      <w:r w:rsidRPr="007B72B1">
        <w:rPr>
          <w:rFonts w:ascii="Times New Roman" w:hAnsi="Times New Roman" w:cs="Times New Roman"/>
          <w:color w:val="000000"/>
        </w:rPr>
        <w:t xml:space="preserve">. godinu </w:t>
      </w:r>
      <w:r w:rsidR="00DC0C06" w:rsidRPr="007B72B1">
        <w:rPr>
          <w:rFonts w:ascii="Times New Roman" w:hAnsi="Times New Roman" w:cs="Times New Roman"/>
          <w:color w:val="000000"/>
        </w:rPr>
        <w:t>Osnovne škole</w:t>
      </w:r>
      <w:r w:rsidR="00BE4190" w:rsidRPr="007B72B1">
        <w:rPr>
          <w:rFonts w:ascii="Times New Roman" w:hAnsi="Times New Roman" w:cs="Times New Roman"/>
          <w:color w:val="000000"/>
        </w:rPr>
        <w:t xml:space="preserve"> </w:t>
      </w:r>
      <w:r w:rsidRPr="007B72B1">
        <w:rPr>
          <w:rFonts w:ascii="Times New Roman" w:hAnsi="Times New Roman" w:cs="Times New Roman"/>
          <w:color w:val="000000"/>
        </w:rPr>
        <w:t xml:space="preserve">Metković pokazuje da su sredstva utrošena u skladu s podacima iskazanima u planu. </w:t>
      </w:r>
    </w:p>
    <w:p w:rsidR="00AF4FA5" w:rsidRPr="007B72B1" w:rsidRDefault="00AF4FA5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7064FF" w:rsidRPr="007B72B1" w:rsidRDefault="007064FF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  <w:highlight w:val="lightGray"/>
        </w:rPr>
        <w:t>RAČUN PRIHODA I RASHODA – prema izvorima financiranja</w:t>
      </w:r>
    </w:p>
    <w:p w:rsidR="007064FF" w:rsidRPr="007B72B1" w:rsidRDefault="007064FF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t>U ovom izvještaju prikazani su prihodi i rashodi po pojedinim izvorima financiranja. Vrijednosno najznačajniji prihodi, a time i rashodi, su iz</w:t>
      </w:r>
      <w:r w:rsidR="00DC0C06" w:rsidRPr="007B72B1">
        <w:rPr>
          <w:rFonts w:ascii="Times New Roman" w:hAnsi="Times New Roman" w:cs="Times New Roman"/>
          <w:color w:val="000000"/>
        </w:rPr>
        <w:t xml:space="preserve"> vlastitih sredstava</w:t>
      </w:r>
      <w:r w:rsidR="00AF4FA5" w:rsidRPr="007B72B1">
        <w:rPr>
          <w:rFonts w:ascii="Times New Roman" w:hAnsi="Times New Roman" w:cs="Times New Roman"/>
          <w:color w:val="000000"/>
        </w:rPr>
        <w:t xml:space="preserve">. </w:t>
      </w:r>
    </w:p>
    <w:p w:rsidR="00AF4FA5" w:rsidRPr="007B72B1" w:rsidRDefault="00AF4FA5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  <w:highlight w:val="lightGray"/>
        </w:rPr>
        <w:t>RAČUN PRIHODA I RASHODA – prema funkcijskoj klasifikaciji</w:t>
      </w:r>
      <w:r w:rsidRPr="007B72B1">
        <w:rPr>
          <w:rFonts w:ascii="Times New Roman" w:hAnsi="Times New Roman" w:cs="Times New Roman"/>
          <w:color w:val="000000"/>
        </w:rPr>
        <w:t xml:space="preserve"> </w:t>
      </w:r>
    </w:p>
    <w:p w:rsidR="00AF4FA5" w:rsidRPr="007B72B1" w:rsidRDefault="00AF4FA5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t xml:space="preserve">Brojčana oznaka funkcijske klasifikacije veže se uz ukupne rashode iskazane prema računima ekonomske klasifikacije svake aktivnosti i projekta (razred 3+razdred 4). </w:t>
      </w:r>
    </w:p>
    <w:p w:rsidR="00DC0C06" w:rsidRPr="007B72B1" w:rsidRDefault="00DC0C06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AF4FA5" w:rsidRPr="007B72B1" w:rsidRDefault="00AF4FA5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  <w:highlight w:val="lightGray"/>
        </w:rPr>
        <w:t>RAČUN FINANCIRANJA – prema ekonomskoj klasifikaciji i izvorima financiranja</w:t>
      </w:r>
      <w:r w:rsidRPr="007B72B1">
        <w:rPr>
          <w:rFonts w:ascii="Times New Roman" w:hAnsi="Times New Roman" w:cs="Times New Roman"/>
          <w:color w:val="000000"/>
        </w:rPr>
        <w:t xml:space="preserve"> </w:t>
      </w:r>
    </w:p>
    <w:p w:rsidR="00AF4FA5" w:rsidRPr="007B72B1" w:rsidRDefault="00AF4FA5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t xml:space="preserve">Za proračunsku godinu, kao i za prethodnu, nije bilo ostvarenja. </w:t>
      </w:r>
    </w:p>
    <w:p w:rsidR="00AF4FA5" w:rsidRPr="007B72B1" w:rsidRDefault="00AF4FA5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  <w:highlight w:val="lightGray"/>
        </w:rPr>
        <w:lastRenderedPageBreak/>
        <w:t>POSEBNI DIO</w:t>
      </w:r>
      <w:r w:rsidRPr="007B72B1">
        <w:rPr>
          <w:rFonts w:ascii="Times New Roman" w:hAnsi="Times New Roman" w:cs="Times New Roman"/>
          <w:color w:val="000000"/>
        </w:rPr>
        <w:t xml:space="preserve"> </w:t>
      </w:r>
    </w:p>
    <w:p w:rsidR="007B72B1" w:rsidRPr="007B72B1" w:rsidRDefault="007B72B1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t>Obrazloženje posebnog dijela po aktivnostima programa financijskog plana.</w:t>
      </w:r>
    </w:p>
    <w:p w:rsidR="007B72B1" w:rsidRPr="007B72B1" w:rsidRDefault="007B72B1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7B72B1" w:rsidRPr="00435D6A" w:rsidRDefault="007B72B1" w:rsidP="00A00146">
      <w:pPr>
        <w:spacing w:line="360" w:lineRule="auto"/>
        <w:jc w:val="both"/>
        <w:rPr>
          <w:rFonts w:ascii="Times New Roman" w:hAnsi="Times New Roman" w:cs="Times New Roman"/>
        </w:rPr>
      </w:pPr>
      <w:r w:rsidRPr="00435D6A">
        <w:rPr>
          <w:rFonts w:ascii="Times New Roman" w:hAnsi="Times New Roman" w:cs="Times New Roman"/>
        </w:rPr>
        <w:t>PROGRAM A101207 ZAKONSKI STANDARDI USTANOVA U OBRAZOVANJU</w:t>
      </w:r>
    </w:p>
    <w:p w:rsidR="007B72B1" w:rsidRDefault="007B72B1" w:rsidP="00A00146">
      <w:pPr>
        <w:spacing w:line="360" w:lineRule="auto"/>
        <w:jc w:val="both"/>
        <w:rPr>
          <w:rFonts w:ascii="Times New Roman" w:hAnsi="Times New Roman" w:cs="Times New Roman"/>
        </w:rPr>
      </w:pPr>
      <w:r w:rsidRPr="00435D6A">
        <w:rPr>
          <w:rFonts w:ascii="Times New Roman" w:hAnsi="Times New Roman" w:cs="Times New Roman"/>
        </w:rPr>
        <w:t>AKTIVNOST A101207A120701 Osiguravanje uvjeta rada za redovno poslovanje osnovne škole. Izvorni plan i izvršenje nemaju značajnih odstupanja.</w:t>
      </w:r>
      <w:r w:rsidR="00435D6A" w:rsidRPr="00435D6A">
        <w:rPr>
          <w:rFonts w:ascii="Times New Roman" w:hAnsi="Times New Roman" w:cs="Times New Roman"/>
        </w:rPr>
        <w:t xml:space="preserve"> Izvršenje 2025 godine iznosi 58</w:t>
      </w:r>
      <w:r w:rsidR="00435D6A">
        <w:rPr>
          <w:rFonts w:ascii="Times New Roman" w:hAnsi="Times New Roman" w:cs="Times New Roman"/>
        </w:rPr>
        <w:t xml:space="preserve"> </w:t>
      </w:r>
      <w:r w:rsidRPr="00435D6A">
        <w:rPr>
          <w:rFonts w:ascii="Times New Roman" w:hAnsi="Times New Roman" w:cs="Times New Roman"/>
        </w:rPr>
        <w:t>% plana proračuna.</w:t>
      </w:r>
    </w:p>
    <w:p w:rsidR="00D946D8" w:rsidRDefault="00435D6A" w:rsidP="00A00146">
      <w:pPr>
        <w:spacing w:line="360" w:lineRule="auto"/>
        <w:jc w:val="both"/>
        <w:rPr>
          <w:rFonts w:ascii="Times New Roman" w:hAnsi="Times New Roman" w:cs="Times New Roman"/>
        </w:rPr>
      </w:pPr>
      <w:r w:rsidRPr="00435D6A">
        <w:rPr>
          <w:rFonts w:ascii="Times New Roman" w:hAnsi="Times New Roman" w:cs="Times New Roman"/>
        </w:rPr>
        <w:t>DNŽ je putem izvora 4.4.1-</w:t>
      </w:r>
      <w:r>
        <w:rPr>
          <w:rFonts w:ascii="Times New Roman" w:hAnsi="Times New Roman" w:cs="Times New Roman"/>
        </w:rPr>
        <w:t xml:space="preserve"> </w:t>
      </w:r>
      <w:r w:rsidRPr="00D946D8">
        <w:rPr>
          <w:rFonts w:ascii="Times New Roman" w:hAnsi="Times New Roman" w:cs="Times New Roman"/>
        </w:rPr>
        <w:t>10.421,48  eura financirala Osnovnu glazbenu školu (mate</w:t>
      </w:r>
      <w:r w:rsidR="00D946D8">
        <w:rPr>
          <w:rFonts w:ascii="Times New Roman" w:hAnsi="Times New Roman" w:cs="Times New Roman"/>
        </w:rPr>
        <w:t>rijalni rashodi</w:t>
      </w:r>
      <w:r w:rsidR="00D946D8" w:rsidRPr="00D946D8">
        <w:rPr>
          <w:rFonts w:ascii="Times New Roman" w:hAnsi="Times New Roman" w:cs="Times New Roman"/>
        </w:rPr>
        <w:t>) i to je cca 61</w:t>
      </w:r>
      <w:r w:rsidRPr="00D946D8">
        <w:rPr>
          <w:rFonts w:ascii="Times New Roman" w:hAnsi="Times New Roman" w:cs="Times New Roman"/>
        </w:rPr>
        <w:t xml:space="preserve"> % od ukupnih materijalnih prava do</w:t>
      </w:r>
      <w:r w:rsidR="00D946D8" w:rsidRPr="00D946D8">
        <w:rPr>
          <w:rFonts w:ascii="Times New Roman" w:hAnsi="Times New Roman" w:cs="Times New Roman"/>
        </w:rPr>
        <w:t>dijeljenih nam po odluci DNŽ-a.</w:t>
      </w:r>
    </w:p>
    <w:p w:rsidR="00D946D8" w:rsidRDefault="00D946D8" w:rsidP="00A00146">
      <w:pPr>
        <w:spacing w:line="360" w:lineRule="auto"/>
        <w:jc w:val="both"/>
        <w:rPr>
          <w:rFonts w:ascii="Times New Roman" w:hAnsi="Times New Roman" w:cs="Times New Roman"/>
        </w:rPr>
      </w:pPr>
    </w:p>
    <w:p w:rsidR="00D946D8" w:rsidRDefault="00D946D8" w:rsidP="00A00146">
      <w:pPr>
        <w:spacing w:line="360" w:lineRule="auto"/>
        <w:jc w:val="both"/>
        <w:rPr>
          <w:rFonts w:ascii="Times New Roman" w:hAnsi="Times New Roman" w:cs="Times New Roman"/>
        </w:rPr>
      </w:pPr>
      <w:r w:rsidRPr="00D946D8">
        <w:rPr>
          <w:rFonts w:ascii="Times New Roman" w:hAnsi="Times New Roman" w:cs="Times New Roman"/>
        </w:rPr>
        <w:t>PROGRAM A101208 PROGRAM USTANOVA U OBRAZOVANJU IZNAD STANDARDA</w:t>
      </w:r>
    </w:p>
    <w:p w:rsidR="00D946D8" w:rsidRDefault="00D946D8" w:rsidP="00A00146">
      <w:pPr>
        <w:spacing w:line="360" w:lineRule="auto"/>
        <w:jc w:val="both"/>
        <w:rPr>
          <w:rFonts w:ascii="Times New Roman" w:hAnsi="Times New Roman" w:cs="Times New Roman"/>
        </w:rPr>
      </w:pPr>
      <w:r w:rsidRPr="00D946D8">
        <w:rPr>
          <w:rFonts w:ascii="Times New Roman" w:hAnsi="Times New Roman" w:cs="Times New Roman"/>
        </w:rPr>
        <w:t>AKTIVNOST A101208A120804 Financiranje školskih projekata</w:t>
      </w:r>
    </w:p>
    <w:p w:rsidR="00D946D8" w:rsidRDefault="00D946D8" w:rsidP="00A0014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 xml:space="preserve"> + ( Arts for </w:t>
      </w:r>
      <w:proofErr w:type="spellStart"/>
      <w:r>
        <w:rPr>
          <w:rFonts w:ascii="Times New Roman" w:hAnsi="Times New Roman" w:cs="Times New Roman"/>
        </w:rPr>
        <w:t>climate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</w:t>
      </w:r>
      <w:r w:rsidR="004617DD">
        <w:rPr>
          <w:rFonts w:ascii="Times New Roman" w:hAnsi="Times New Roman" w:cs="Times New Roman"/>
        </w:rPr>
        <w:t>ange</w:t>
      </w:r>
      <w:proofErr w:type="spellEnd"/>
      <w:r w:rsidR="004617DD">
        <w:rPr>
          <w:rFonts w:ascii="Times New Roman" w:hAnsi="Times New Roman" w:cs="Times New Roman"/>
        </w:rPr>
        <w:t xml:space="preserve">, </w:t>
      </w:r>
      <w:proofErr w:type="spellStart"/>
      <w:r w:rsidR="004617DD">
        <w:rPr>
          <w:rFonts w:ascii="Times New Roman" w:hAnsi="Times New Roman" w:cs="Times New Roman"/>
        </w:rPr>
        <w:t>Musicording</w:t>
      </w:r>
      <w:proofErr w:type="spellEnd"/>
      <w:r w:rsidR="004617DD">
        <w:rPr>
          <w:rFonts w:ascii="Times New Roman" w:hAnsi="Times New Roman" w:cs="Times New Roman"/>
        </w:rPr>
        <w:t>)</w:t>
      </w:r>
    </w:p>
    <w:p w:rsidR="004617DD" w:rsidRDefault="004617DD" w:rsidP="00A00146">
      <w:pPr>
        <w:spacing w:line="360" w:lineRule="auto"/>
        <w:jc w:val="both"/>
        <w:rPr>
          <w:rFonts w:ascii="Times New Roman" w:hAnsi="Times New Roman" w:cs="Times New Roman"/>
        </w:rPr>
      </w:pPr>
    </w:p>
    <w:p w:rsidR="004617DD" w:rsidRDefault="004617DD" w:rsidP="00A0014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AKTIVNOST </w:t>
      </w:r>
      <w:r w:rsidRPr="004617DD">
        <w:rPr>
          <w:rFonts w:ascii="Times New Roman" w:hAnsi="Times New Roman" w:cs="Times New Roman"/>
        </w:rPr>
        <w:t>A101208A120810</w:t>
      </w:r>
      <w:r>
        <w:rPr>
          <w:rFonts w:ascii="Times New Roman" w:hAnsi="Times New Roman" w:cs="Times New Roman"/>
        </w:rPr>
        <w:t xml:space="preserve"> Ostale aktivnosti osnovnih škola</w:t>
      </w:r>
    </w:p>
    <w:p w:rsidR="004617DD" w:rsidRPr="00D946D8" w:rsidRDefault="002549D0" w:rsidP="00A0014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Sredstva su utrošena za </w:t>
      </w:r>
      <w:r w:rsidRPr="002549D0">
        <w:rPr>
          <w:rFonts w:ascii="Times New Roman" w:hAnsi="Times New Roman" w:cs="Times New Roman"/>
        </w:rPr>
        <w:t>kupnju novih instrumenata i održavanje</w:t>
      </w:r>
      <w:r>
        <w:rPr>
          <w:rFonts w:ascii="Times New Roman" w:hAnsi="Times New Roman" w:cs="Times New Roman"/>
        </w:rPr>
        <w:t xml:space="preserve"> postojećih te </w:t>
      </w:r>
      <w:r w:rsidRPr="002549D0">
        <w:rPr>
          <w:rFonts w:ascii="Times New Roman" w:hAnsi="Times New Roman" w:cs="Times New Roman"/>
        </w:rPr>
        <w:t>na putov</w:t>
      </w:r>
      <w:r>
        <w:rPr>
          <w:rFonts w:ascii="Times New Roman" w:hAnsi="Times New Roman" w:cs="Times New Roman"/>
        </w:rPr>
        <w:t>anja zbog učeničkih natjecanja</w:t>
      </w:r>
      <w:r w:rsidRPr="002549D0">
        <w:rPr>
          <w:rFonts w:ascii="Times New Roman" w:hAnsi="Times New Roman" w:cs="Times New Roman"/>
        </w:rPr>
        <w:t>, rashode za zaposlene, platni promet te uredski materijal.</w:t>
      </w:r>
    </w:p>
    <w:p w:rsidR="00B32E1F" w:rsidRPr="007B72B1" w:rsidRDefault="00D946D8" w:rsidP="00A00146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7B72B1">
        <w:rPr>
          <w:rFonts w:ascii="Times New Roman" w:hAnsi="Times New Roman" w:cs="Times New Roman"/>
          <w:b/>
          <w:color w:val="000000"/>
          <w:highlight w:val="lightGray"/>
        </w:rPr>
        <w:t xml:space="preserve"> </w:t>
      </w:r>
      <w:r w:rsidR="00B32E1F" w:rsidRPr="007B72B1">
        <w:rPr>
          <w:rFonts w:ascii="Times New Roman" w:hAnsi="Times New Roman" w:cs="Times New Roman"/>
          <w:b/>
          <w:color w:val="000000"/>
          <w:highlight w:val="lightGray"/>
        </w:rPr>
        <w:t>PRILOZI:</w:t>
      </w:r>
    </w:p>
    <w:p w:rsidR="00B32E1F" w:rsidRPr="007B72B1" w:rsidRDefault="00B32E1F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t>OPĆI DIO (Sažetak Računa prihoda i rashoda i računa financiranja)</w:t>
      </w:r>
    </w:p>
    <w:p w:rsidR="00B32E1F" w:rsidRPr="007B72B1" w:rsidRDefault="00B32E1F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t xml:space="preserve">RAČUN PRIHODA I RASHODA : prema ekonomskoj klasifikaciji </w:t>
      </w:r>
    </w:p>
    <w:p w:rsidR="00B32E1F" w:rsidRPr="007B72B1" w:rsidRDefault="00B32E1F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tab/>
      </w:r>
      <w:r w:rsidRPr="007B72B1">
        <w:rPr>
          <w:rFonts w:ascii="Times New Roman" w:hAnsi="Times New Roman" w:cs="Times New Roman"/>
          <w:color w:val="000000"/>
        </w:rPr>
        <w:tab/>
      </w:r>
      <w:r w:rsidRPr="007B72B1">
        <w:rPr>
          <w:rFonts w:ascii="Times New Roman" w:hAnsi="Times New Roman" w:cs="Times New Roman"/>
          <w:color w:val="000000"/>
        </w:rPr>
        <w:tab/>
        <w:t xml:space="preserve">            prema izvorima financiranja </w:t>
      </w:r>
    </w:p>
    <w:p w:rsidR="00B32E1F" w:rsidRPr="007B72B1" w:rsidRDefault="00B32E1F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t xml:space="preserve"> </w:t>
      </w:r>
      <w:r w:rsidRPr="007B72B1">
        <w:rPr>
          <w:rFonts w:ascii="Times New Roman" w:hAnsi="Times New Roman" w:cs="Times New Roman"/>
          <w:color w:val="000000"/>
        </w:rPr>
        <w:tab/>
      </w:r>
      <w:r w:rsidRPr="007B72B1">
        <w:rPr>
          <w:rFonts w:ascii="Times New Roman" w:hAnsi="Times New Roman" w:cs="Times New Roman"/>
          <w:color w:val="000000"/>
        </w:rPr>
        <w:tab/>
      </w:r>
      <w:r w:rsidRPr="007B72B1">
        <w:rPr>
          <w:rFonts w:ascii="Times New Roman" w:hAnsi="Times New Roman" w:cs="Times New Roman"/>
          <w:color w:val="000000"/>
        </w:rPr>
        <w:tab/>
        <w:t xml:space="preserve">            prema funkcijskoj klasifikaciji </w:t>
      </w:r>
    </w:p>
    <w:p w:rsidR="00B32E1F" w:rsidRPr="007B72B1" w:rsidRDefault="00B32E1F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t xml:space="preserve">RAČUN FINANCIRANJA: prema ekonomskoj klasifikaciji </w:t>
      </w:r>
    </w:p>
    <w:p w:rsidR="00B32E1F" w:rsidRPr="007B72B1" w:rsidRDefault="00B32E1F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tab/>
      </w:r>
      <w:r w:rsidRPr="007B72B1">
        <w:rPr>
          <w:rFonts w:ascii="Times New Roman" w:hAnsi="Times New Roman" w:cs="Times New Roman"/>
          <w:color w:val="000000"/>
        </w:rPr>
        <w:tab/>
        <w:t xml:space="preserve">             </w:t>
      </w:r>
      <w:r w:rsidR="00DC0C06" w:rsidRPr="007B72B1">
        <w:rPr>
          <w:rFonts w:ascii="Times New Roman" w:hAnsi="Times New Roman" w:cs="Times New Roman"/>
          <w:color w:val="000000"/>
        </w:rPr>
        <w:t xml:space="preserve">         </w:t>
      </w:r>
      <w:r w:rsidRPr="007B72B1">
        <w:rPr>
          <w:rFonts w:ascii="Times New Roman" w:hAnsi="Times New Roman" w:cs="Times New Roman"/>
          <w:color w:val="000000"/>
        </w:rPr>
        <w:t xml:space="preserve">prema izvorima financiranja </w:t>
      </w:r>
    </w:p>
    <w:p w:rsidR="00B32E1F" w:rsidRPr="007B72B1" w:rsidRDefault="00B32E1F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t xml:space="preserve">POSEBNI DIO izvještaja o izvršenju financijskog plana prema programskoj klasifikaciji </w:t>
      </w:r>
    </w:p>
    <w:p w:rsidR="00B32E1F" w:rsidRPr="007B72B1" w:rsidRDefault="00B32E1F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B32E1F" w:rsidRPr="007B72B1" w:rsidRDefault="00B32E1F" w:rsidP="00A0014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B32E1F" w:rsidRPr="007B72B1" w:rsidRDefault="00B32E1F" w:rsidP="004E59D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lastRenderedPageBreak/>
        <w:t>Voditeljica računovodstva</w:t>
      </w:r>
      <w:r w:rsidRPr="007B72B1">
        <w:rPr>
          <w:rFonts w:ascii="Times New Roman" w:hAnsi="Times New Roman" w:cs="Times New Roman"/>
          <w:color w:val="000000"/>
        </w:rPr>
        <w:tab/>
      </w:r>
      <w:r w:rsidRPr="007B72B1">
        <w:rPr>
          <w:rFonts w:ascii="Times New Roman" w:hAnsi="Times New Roman" w:cs="Times New Roman"/>
          <w:color w:val="000000"/>
        </w:rPr>
        <w:tab/>
        <w:t>M.P.</w:t>
      </w:r>
      <w:r w:rsidRPr="007B72B1">
        <w:rPr>
          <w:rFonts w:ascii="Times New Roman" w:hAnsi="Times New Roman" w:cs="Times New Roman"/>
          <w:color w:val="000000"/>
        </w:rPr>
        <w:tab/>
      </w:r>
      <w:r w:rsidRPr="007B72B1">
        <w:rPr>
          <w:rFonts w:ascii="Times New Roman" w:hAnsi="Times New Roman" w:cs="Times New Roman"/>
          <w:color w:val="000000"/>
        </w:rPr>
        <w:tab/>
      </w:r>
      <w:r w:rsidRPr="007B72B1">
        <w:rPr>
          <w:rFonts w:ascii="Times New Roman" w:hAnsi="Times New Roman" w:cs="Times New Roman"/>
          <w:color w:val="000000"/>
        </w:rPr>
        <w:tab/>
      </w:r>
      <w:r w:rsidRPr="007B72B1">
        <w:rPr>
          <w:rFonts w:ascii="Times New Roman" w:hAnsi="Times New Roman" w:cs="Times New Roman"/>
          <w:color w:val="000000"/>
        </w:rPr>
        <w:tab/>
      </w:r>
      <w:r w:rsidRPr="007B72B1">
        <w:rPr>
          <w:rFonts w:ascii="Times New Roman" w:hAnsi="Times New Roman" w:cs="Times New Roman"/>
          <w:color w:val="000000"/>
        </w:rPr>
        <w:tab/>
      </w:r>
      <w:r w:rsidR="004E59D8" w:rsidRPr="007B72B1">
        <w:rPr>
          <w:rFonts w:ascii="Times New Roman" w:hAnsi="Times New Roman" w:cs="Times New Roman"/>
          <w:color w:val="000000"/>
        </w:rPr>
        <w:t xml:space="preserve">            </w:t>
      </w:r>
      <w:r w:rsidRPr="007B72B1">
        <w:rPr>
          <w:rFonts w:ascii="Times New Roman" w:hAnsi="Times New Roman" w:cs="Times New Roman"/>
          <w:color w:val="000000"/>
        </w:rPr>
        <w:t xml:space="preserve">Ravnatelj </w:t>
      </w:r>
    </w:p>
    <w:p w:rsidR="007064FF" w:rsidRPr="007B72B1" w:rsidRDefault="00DC0C06" w:rsidP="004E59D8">
      <w:pPr>
        <w:spacing w:line="360" w:lineRule="auto"/>
        <w:rPr>
          <w:rFonts w:ascii="Times New Roman" w:hAnsi="Times New Roman" w:cs="Times New Roman"/>
          <w:color w:val="000000"/>
        </w:rPr>
      </w:pPr>
      <w:r w:rsidRPr="007B72B1">
        <w:rPr>
          <w:rFonts w:ascii="Times New Roman" w:hAnsi="Times New Roman" w:cs="Times New Roman"/>
          <w:color w:val="000000"/>
        </w:rPr>
        <w:t>Vesna Arapović</w:t>
      </w:r>
      <w:r w:rsidRPr="007B72B1">
        <w:rPr>
          <w:rFonts w:ascii="Times New Roman" w:hAnsi="Times New Roman" w:cs="Times New Roman"/>
          <w:color w:val="000000"/>
        </w:rPr>
        <w:tab/>
      </w:r>
      <w:r w:rsidRPr="007B72B1">
        <w:rPr>
          <w:rFonts w:ascii="Times New Roman" w:hAnsi="Times New Roman" w:cs="Times New Roman"/>
          <w:color w:val="000000"/>
        </w:rPr>
        <w:tab/>
      </w:r>
      <w:r w:rsidRPr="007B72B1">
        <w:rPr>
          <w:rFonts w:ascii="Times New Roman" w:hAnsi="Times New Roman" w:cs="Times New Roman"/>
          <w:color w:val="000000"/>
        </w:rPr>
        <w:tab/>
      </w:r>
      <w:r w:rsidRPr="007B72B1">
        <w:rPr>
          <w:rFonts w:ascii="Times New Roman" w:hAnsi="Times New Roman" w:cs="Times New Roman"/>
          <w:color w:val="000000"/>
        </w:rPr>
        <w:tab/>
      </w:r>
      <w:r w:rsidRPr="007B72B1">
        <w:rPr>
          <w:rFonts w:ascii="Times New Roman" w:hAnsi="Times New Roman" w:cs="Times New Roman"/>
          <w:color w:val="000000"/>
        </w:rPr>
        <w:tab/>
      </w:r>
      <w:r w:rsidR="00C11269" w:rsidRPr="007B72B1">
        <w:rPr>
          <w:rFonts w:ascii="Times New Roman" w:hAnsi="Times New Roman" w:cs="Times New Roman"/>
          <w:color w:val="000000"/>
        </w:rPr>
        <w:t xml:space="preserve">                 </w:t>
      </w:r>
      <w:r w:rsidR="004E59D8" w:rsidRPr="007B72B1">
        <w:rPr>
          <w:rFonts w:ascii="Times New Roman" w:hAnsi="Times New Roman" w:cs="Times New Roman"/>
          <w:color w:val="000000"/>
        </w:rPr>
        <w:tab/>
        <w:t xml:space="preserve">                   Mihaela Pavlović</w:t>
      </w:r>
      <w:r w:rsidRPr="007B72B1">
        <w:rPr>
          <w:rFonts w:ascii="Times New Roman" w:hAnsi="Times New Roman" w:cs="Times New Roman"/>
          <w:color w:val="000000"/>
        </w:rPr>
        <w:t>, prof.</w:t>
      </w:r>
    </w:p>
    <w:sectPr w:rsidR="007064FF" w:rsidRPr="007B7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Banner">
    <w:altName w:val="Arial"/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B02"/>
    <w:multiLevelType w:val="hybridMultilevel"/>
    <w:tmpl w:val="1BAA9C90"/>
    <w:lvl w:ilvl="0" w:tplc="041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7B4EF1"/>
    <w:multiLevelType w:val="hybridMultilevel"/>
    <w:tmpl w:val="0F520608"/>
    <w:lvl w:ilvl="0" w:tplc="B046E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43A5D"/>
    <w:multiLevelType w:val="hybridMultilevel"/>
    <w:tmpl w:val="7E005C0C"/>
    <w:lvl w:ilvl="0" w:tplc="4EF81694">
      <w:start w:val="1"/>
      <w:numFmt w:val="bullet"/>
      <w:lvlText w:val="-"/>
      <w:lvlJc w:val="left"/>
      <w:pPr>
        <w:ind w:left="1440" w:hanging="360"/>
      </w:pPr>
      <w:rPr>
        <w:rFonts w:ascii="Sitka Banner" w:eastAsiaTheme="minorHAnsi" w:hAnsi="Sitka Banner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56"/>
    <w:rsid w:val="000B6C56"/>
    <w:rsid w:val="001C2245"/>
    <w:rsid w:val="001F6472"/>
    <w:rsid w:val="002549D0"/>
    <w:rsid w:val="003A433C"/>
    <w:rsid w:val="00435D6A"/>
    <w:rsid w:val="004617DD"/>
    <w:rsid w:val="004D22DC"/>
    <w:rsid w:val="004E59D8"/>
    <w:rsid w:val="0062385F"/>
    <w:rsid w:val="007064FF"/>
    <w:rsid w:val="007B72B1"/>
    <w:rsid w:val="008A7AD0"/>
    <w:rsid w:val="0099028D"/>
    <w:rsid w:val="00A00146"/>
    <w:rsid w:val="00A66E1B"/>
    <w:rsid w:val="00AC5853"/>
    <w:rsid w:val="00AD68E5"/>
    <w:rsid w:val="00AF4FA5"/>
    <w:rsid w:val="00B1257F"/>
    <w:rsid w:val="00B21A90"/>
    <w:rsid w:val="00B32E1F"/>
    <w:rsid w:val="00BE4190"/>
    <w:rsid w:val="00BF5858"/>
    <w:rsid w:val="00C11269"/>
    <w:rsid w:val="00C11ABF"/>
    <w:rsid w:val="00C21436"/>
    <w:rsid w:val="00CC0C29"/>
    <w:rsid w:val="00D946D8"/>
    <w:rsid w:val="00DC0C06"/>
    <w:rsid w:val="00DE43E1"/>
    <w:rsid w:val="00F6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12176-C380-46CA-8DF3-FBBDD783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tka Banner" w:eastAsiaTheme="minorHAnsi" w:hAnsi="Sitka Banner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C56"/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C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5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5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Tonkic@</dc:creator>
  <cp:lastModifiedBy>Vesa Pažin</cp:lastModifiedBy>
  <cp:revision>13</cp:revision>
  <cp:lastPrinted>2024-07-24T07:16:00Z</cp:lastPrinted>
  <dcterms:created xsi:type="dcterms:W3CDTF">2024-07-25T07:43:00Z</dcterms:created>
  <dcterms:modified xsi:type="dcterms:W3CDTF">2025-07-30T09:27:00Z</dcterms:modified>
</cp:coreProperties>
</file>